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111" w:rsidRPr="000A3C4D" w:rsidRDefault="000A3C4D" w:rsidP="00404379">
      <w:pPr>
        <w:jc w:val="center"/>
        <w:rPr>
          <w:b/>
          <w:sz w:val="52"/>
          <w:szCs w:val="52"/>
          <w:lang w:val="en-US"/>
        </w:rPr>
      </w:pPr>
      <w:bookmarkStart w:id="0" w:name="_GoBack"/>
      <w:bookmarkEnd w:id="0"/>
      <w:r w:rsidRPr="000A3C4D">
        <w:rPr>
          <w:noProof/>
          <w:sz w:val="52"/>
          <w:szCs w:val="52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-913765</wp:posOffset>
            </wp:positionV>
            <wp:extent cx="7671335" cy="10702290"/>
            <wp:effectExtent l="133350" t="133350" r="139700" b="137160"/>
            <wp:wrapNone/>
            <wp:docPr id="6" name="Grafik 6" descr="C:\Users\itimofee\AppData\Local\Microsoft\Windows\INetCache\Content.Word\—Pngtree—blue technology digital electronic cool_96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timofee\AppData\Local\Microsoft\Windows\INetCache\Content.Word\—Pngtree—blue technology digital electronic cool_9687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utout/>
                              </a14:imgEffect>
                              <a14:imgEffect>
                                <a14:sharpenSoften amount="-74000"/>
                              </a14:imgEffect>
                              <a14:imgEffect>
                                <a14:saturation sat="110000"/>
                              </a14:imgEffect>
                              <a14:imgEffect>
                                <a14:brightnessContrast bright="2000" contrast="-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33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379" w:rsidRPr="000A3C4D">
        <w:rPr>
          <w:b/>
          <w:sz w:val="52"/>
          <w:szCs w:val="52"/>
          <w:lang w:val="en-US"/>
        </w:rPr>
        <w:t>Open Door Detector (ODD) V3</w:t>
      </w:r>
    </w:p>
    <w:p w:rsidR="005C71A8" w:rsidRPr="000A3C4D" w:rsidRDefault="00094F5E" w:rsidP="00404379">
      <w:pPr>
        <w:jc w:val="center"/>
        <w:rPr>
          <w:noProof/>
          <w:sz w:val="48"/>
          <w:szCs w:val="48"/>
          <w:lang w:val="en-US" w:eastAsia="de-DE"/>
        </w:rPr>
      </w:pPr>
      <w:r w:rsidRPr="00C05420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2C5DF0A" wp14:editId="6C0A4DDC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699385" cy="1934210"/>
            <wp:effectExtent l="228600" t="304800" r="0" b="523240"/>
            <wp:wrapTight wrapText="bothSides">
              <wp:wrapPolygon edited="0">
                <wp:start x="17682" y="-3404"/>
                <wp:lineTo x="-1829" y="-2978"/>
                <wp:lineTo x="-1372" y="10637"/>
                <wp:lineTo x="-610" y="23188"/>
                <wp:lineTo x="-457" y="24465"/>
                <wp:lineTo x="915" y="26805"/>
                <wp:lineTo x="1067" y="27230"/>
                <wp:lineTo x="1677" y="27230"/>
                <wp:lineTo x="1829" y="26805"/>
                <wp:lineTo x="17987" y="20848"/>
                <wp:lineTo x="20121" y="17657"/>
                <wp:lineTo x="19817" y="425"/>
                <wp:lineTo x="18902" y="-2766"/>
                <wp:lineTo x="18749" y="-3404"/>
                <wp:lineTo x="17682" y="-3404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934210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2730567</wp:posOffset>
            </wp:positionH>
            <wp:positionV relativeFrom="paragraph">
              <wp:posOffset>223988</wp:posOffset>
            </wp:positionV>
            <wp:extent cx="2939545" cy="1958340"/>
            <wp:effectExtent l="0" t="304800" r="260985" b="537210"/>
            <wp:wrapNone/>
            <wp:docPr id="5" name="Grafik 5" descr="C:\Users\itimofee\AppData\Local\Microsoft\Windows\INetCache\Content.Word\5c4f2242-435c-4ad3-b5d0-2521ce1e0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timofee\AppData\Local\Microsoft\Windows\INetCache\Content.Word\5c4f2242-435c-4ad3-b5d0-2521ce1e08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7" t="24892" r="12134" b="10472"/>
                    <a:stretch/>
                  </pic:blipFill>
                  <pic:spPr bwMode="auto">
                    <a:xfrm>
                      <a:off x="0" y="0"/>
                      <a:ext cx="2946258" cy="19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HeroicExtreme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379" w:rsidRDefault="00404379" w:rsidP="00404379">
      <w:pPr>
        <w:jc w:val="center"/>
        <w:rPr>
          <w:sz w:val="48"/>
          <w:szCs w:val="48"/>
          <w:lang w:val="en-US"/>
        </w:rPr>
      </w:pPr>
    </w:p>
    <w:p w:rsidR="00404379" w:rsidRDefault="00404379" w:rsidP="00404379">
      <w:pPr>
        <w:jc w:val="center"/>
        <w:rPr>
          <w:sz w:val="48"/>
          <w:szCs w:val="48"/>
          <w:lang w:val="en-US"/>
        </w:rPr>
      </w:pPr>
    </w:p>
    <w:p w:rsidR="00404379" w:rsidRDefault="00404379" w:rsidP="00404379">
      <w:pPr>
        <w:jc w:val="center"/>
        <w:rPr>
          <w:sz w:val="48"/>
          <w:szCs w:val="48"/>
          <w:lang w:val="en-US"/>
        </w:rPr>
      </w:pPr>
    </w:p>
    <w:p w:rsidR="000A3C4D" w:rsidRDefault="00404379" w:rsidP="005C71A8">
      <w:pPr>
        <w:pStyle w:val="StandardWeb"/>
        <w:rPr>
          <w:b/>
          <w:bCs/>
          <w:lang w:val="en-US"/>
        </w:rPr>
      </w:pPr>
      <w:r w:rsidRPr="00404379">
        <w:rPr>
          <w:rFonts w:ascii="Georgia" w:hAnsi="Georgia"/>
          <w:color w:val="222222"/>
          <w:sz w:val="21"/>
          <w:szCs w:val="21"/>
          <w:lang w:val="en-US"/>
        </w:rPr>
        <w:br/>
      </w:r>
    </w:p>
    <w:p w:rsidR="000A3C4D" w:rsidRDefault="000A3C4D" w:rsidP="005C71A8">
      <w:pPr>
        <w:pStyle w:val="StandardWeb"/>
        <w:rPr>
          <w:b/>
          <w:bCs/>
          <w:lang w:val="en-US"/>
        </w:rPr>
      </w:pPr>
    </w:p>
    <w:p w:rsidR="005C71A8" w:rsidRDefault="005C71A8" w:rsidP="005C71A8">
      <w:pPr>
        <w:pStyle w:val="StandardWeb"/>
        <w:rPr>
          <w:lang w:val="en-US"/>
        </w:rPr>
      </w:pPr>
      <w:r w:rsidRPr="005C71A8">
        <w:rPr>
          <w:b/>
          <w:bCs/>
          <w:lang w:val="en-US"/>
        </w:rPr>
        <w:t>ODD</w:t>
      </w:r>
      <w:r w:rsidRPr="005C71A8">
        <w:rPr>
          <w:lang w:val="en-US"/>
        </w:rPr>
        <w:t xml:space="preserve"> is the newest version of the open door detector.</w:t>
      </w:r>
    </w:p>
    <w:p w:rsidR="005C71A8" w:rsidRPr="005C71A8" w:rsidRDefault="005C71A8" w:rsidP="005C71A8">
      <w:pPr>
        <w:pStyle w:val="StandardWeb"/>
        <w:rPr>
          <w:lang w:val="en-US"/>
        </w:rPr>
      </w:pPr>
      <w:r w:rsidRPr="005C71A8">
        <w:rPr>
          <w:b/>
          <w:bCs/>
          <w:lang w:val="en-US"/>
        </w:rPr>
        <w:t xml:space="preserve">What is it </w:t>
      </w:r>
      <w:proofErr w:type="gramStart"/>
      <w:r w:rsidRPr="005C71A8">
        <w:rPr>
          <w:b/>
          <w:bCs/>
          <w:lang w:val="en-US"/>
        </w:rPr>
        <w:t>for</w:t>
      </w:r>
      <w:proofErr w:type="gramEnd"/>
      <w:r w:rsidRPr="005C71A8">
        <w:rPr>
          <w:b/>
          <w:bCs/>
          <w:lang w:val="en-US"/>
        </w:rPr>
        <w:t>?</w:t>
      </w:r>
      <w:r w:rsidRPr="005C71A8">
        <w:rPr>
          <w:lang w:val="en-US"/>
        </w:rPr>
        <w:t xml:space="preserve"> Doors in certain zones need to </w:t>
      </w:r>
      <w:proofErr w:type="gramStart"/>
      <w:r w:rsidRPr="005C71A8">
        <w:rPr>
          <w:lang w:val="en-US"/>
        </w:rPr>
        <w:t>be kept</w:t>
      </w:r>
      <w:proofErr w:type="gramEnd"/>
      <w:r w:rsidRPr="005C71A8">
        <w:rPr>
          <w:lang w:val="en-US"/>
        </w:rPr>
        <w:t xml:space="preserve"> closed at all times to prevent germs from entering areas where food</w:t>
      </w:r>
      <w:r w:rsidR="00094F5E">
        <w:rPr>
          <w:lang w:val="en-US"/>
        </w:rPr>
        <w:t xml:space="preserve"> or beverages are consumed. </w:t>
      </w:r>
      <w:proofErr w:type="spellStart"/>
      <w:proofErr w:type="gramStart"/>
      <w:r w:rsidRPr="005C71A8">
        <w:rPr>
          <w:lang w:val="en-US"/>
        </w:rPr>
        <w:t>Elab</w:t>
      </w:r>
      <w:proofErr w:type="spellEnd"/>
      <w:r w:rsidRPr="005C71A8">
        <w:rPr>
          <w:lang w:val="en-US"/>
        </w:rPr>
        <w:t xml:space="preserve"> was tasked by the IMB directors to construct a device that produces an acoustic reminder if a door is kept open for too long</w:t>
      </w:r>
      <w:proofErr w:type="gramEnd"/>
      <w:r w:rsidRPr="005C71A8">
        <w:rPr>
          <w:lang w:val="en-US"/>
        </w:rPr>
        <w:t>. The intention is to alert anyone nearby to close the door.</w:t>
      </w:r>
    </w:p>
    <w:p w:rsidR="005C71A8" w:rsidRPr="005C71A8" w:rsidRDefault="005C71A8" w:rsidP="005C7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Please be kind to </w:t>
      </w:r>
      <w:r w:rsidR="000A3C4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ODD</w:t>
      </w:r>
      <w:r w:rsidRPr="005C71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!</w:t>
      </w:r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We would greatly appreciate it if he </w:t>
      </w:r>
      <w:proofErr w:type="gramStart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is recognized</w:t>
      </w:r>
      <w:proofErr w:type="gramEnd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as a handy tool rather than an annoying gimmick. If you have any issues regarding the device, please </w:t>
      </w:r>
      <w:proofErr w:type="gramStart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don’t</w:t>
      </w:r>
      <w:proofErr w:type="gramEnd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hesitate to contact us via elab@imb.de or at extension 21563 (no work order necessary).</w:t>
      </w:r>
    </w:p>
    <w:p w:rsidR="005C71A8" w:rsidRPr="005C71A8" w:rsidRDefault="005C71A8" w:rsidP="005C7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Please do not remove the </w:t>
      </w:r>
      <w:r w:rsidRPr="005C71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ODD</w:t>
      </w:r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, tape it, or block its sensor, as this will activate the sabotage mode, which </w:t>
      </w:r>
      <w:proofErr w:type="gramStart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can only be disabled</w:t>
      </w:r>
      <w:proofErr w:type="gramEnd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by </w:t>
      </w:r>
      <w:proofErr w:type="spellStart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Elab</w:t>
      </w:r>
      <w:proofErr w:type="spellEnd"/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. Each </w:t>
      </w:r>
      <w:r w:rsidRPr="005C71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ODD</w:t>
      </w:r>
      <w:r w:rsidRPr="005C71A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has its own unique number linked to the group. </w:t>
      </w:r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Loss </w:t>
      </w:r>
      <w:proofErr w:type="spellStart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>may</w:t>
      </w:r>
      <w:proofErr w:type="spellEnd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>be</w:t>
      </w:r>
      <w:proofErr w:type="spellEnd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>considered</w:t>
      </w:r>
      <w:proofErr w:type="spellEnd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>theft</w:t>
      </w:r>
      <w:proofErr w:type="spellEnd"/>
      <w:r w:rsidRPr="005C71A8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094F5E" w:rsidRDefault="00094F5E" w:rsidP="005C7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C71A8" w:rsidRPr="005C71A8" w:rsidRDefault="005C71A8" w:rsidP="005C7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4F5E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Error Codes:</w:t>
      </w:r>
    </w:p>
    <w:p w:rsidR="005C71A8" w:rsidRPr="005C71A8" w:rsidRDefault="005C71A8" w:rsidP="000A3C4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1x LED + 1x melody </w:t>
      </w:r>
      <w:r w:rsidR="000A3C4D" w:rsidRPr="00094F5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-&gt; Sabotage (only be disabled by </w:t>
      </w:r>
      <w:proofErr w:type="spellStart"/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Elab</w:t>
      </w:r>
      <w:proofErr w:type="spellEnd"/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5C71A8" w:rsidRPr="005C71A8" w:rsidRDefault="005C71A8" w:rsidP="000A3C4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1x LED + 3x melody </w:t>
      </w:r>
      <w:r w:rsidR="000A3C4D" w:rsidRPr="00094F5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-&gt; Open door</w:t>
      </w:r>
    </w:p>
    <w:p w:rsidR="005C71A8" w:rsidRPr="005C71A8" w:rsidRDefault="000A3C4D" w:rsidP="000A3C4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4F5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1x LED + </w:t>
      </w:r>
      <w:r w:rsidR="005C71A8"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10x melody -&gt; Door open for too long</w:t>
      </w:r>
    </w:p>
    <w:p w:rsidR="005C71A8" w:rsidRPr="005C71A8" w:rsidRDefault="005C71A8" w:rsidP="000A3C4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2x LED + 1x melody </w:t>
      </w:r>
      <w:r w:rsidR="000A3C4D" w:rsidRPr="00094F5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-&gt; Battery is empty</w:t>
      </w:r>
    </w:p>
    <w:p w:rsidR="005C71A8" w:rsidRPr="00094F5E" w:rsidRDefault="005C71A8" w:rsidP="000A3C4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3x LED + 0x </w:t>
      </w:r>
      <w:proofErr w:type="spellStart"/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melody</w:t>
      </w:r>
      <w:proofErr w:type="spellEnd"/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3C4D" w:rsidRPr="00094F5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C71A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-&gt; Error</w:t>
      </w:r>
    </w:p>
    <w:p w:rsidR="005C71A8" w:rsidRPr="00404379" w:rsidRDefault="005C71A8" w:rsidP="000A3C4D">
      <w:pPr>
        <w:pStyle w:val="StandardWeb"/>
        <w:tabs>
          <w:tab w:val="left" w:pos="8307"/>
        </w:tabs>
        <w:rPr>
          <w:b/>
          <w:lang w:val="en-US"/>
        </w:rPr>
      </w:pPr>
    </w:p>
    <w:sectPr w:rsidR="005C71A8" w:rsidRPr="00404379" w:rsidSect="000A3C4D">
      <w:pgSz w:w="11906" w:h="16838"/>
      <w:pgMar w:top="1417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B48C7"/>
    <w:multiLevelType w:val="multilevel"/>
    <w:tmpl w:val="5D96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9E081E"/>
    <w:multiLevelType w:val="multilevel"/>
    <w:tmpl w:val="0FC2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E02"/>
    <w:rsid w:val="00094F5E"/>
    <w:rsid w:val="000A3C4D"/>
    <w:rsid w:val="00110111"/>
    <w:rsid w:val="0017591B"/>
    <w:rsid w:val="00404379"/>
    <w:rsid w:val="005C71A8"/>
    <w:rsid w:val="0063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0CAF0"/>
  <w15:chartTrackingRefBased/>
  <w15:docId w15:val="{A2BED5B3-0A99-4BD2-A3A6-ADD3AB1A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404379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C71A8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4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4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Johannes Gutenberg Universität-Mainz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Timofeev, Ilia</dc:creator>
  <cp:keywords/>
  <dc:description/>
  <cp:lastModifiedBy>Timofeev, Ilia</cp:lastModifiedBy>
  <cp:revision>3</cp:revision>
  <cp:lastPrinted>2024-06-11T08:55:00Z</cp:lastPrinted>
  <dcterms:created xsi:type="dcterms:W3CDTF">2024-06-11T08:07:00Z</dcterms:created>
  <dcterms:modified xsi:type="dcterms:W3CDTF">2024-06-11T08:55:00Z</dcterms:modified>
</cp:coreProperties>
</file>